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B9" w:rsidRDefault="002169B9"/>
    <w:p w:rsidR="002169B9" w:rsidRDefault="00935C1F">
      <w:pPr>
        <w:ind w:left="6372" w:firstLine="708"/>
      </w:pPr>
      <w:r>
        <w:t>Прыкладанне</w:t>
      </w:r>
    </w:p>
    <w:p w:rsidR="002169B9" w:rsidRDefault="00935C1F">
      <w:pPr>
        <w:ind w:left="5664" w:firstLine="708"/>
      </w:pPr>
      <w:r>
        <w:tab/>
      </w:r>
      <w:r>
        <w:tab/>
      </w:r>
      <w:r>
        <w:tab/>
      </w:r>
      <w:r>
        <w:tab/>
      </w:r>
      <w:r>
        <w:tab/>
        <w:t>да загаду ____________ №__________</w:t>
      </w:r>
      <w:r>
        <w:tab/>
      </w:r>
    </w:p>
    <w:p w:rsidR="002169B9" w:rsidRDefault="002169B9">
      <w:pPr>
        <w:jc w:val="center"/>
        <w:rPr>
          <w:b/>
        </w:rPr>
      </w:pPr>
    </w:p>
    <w:p w:rsidR="002169B9" w:rsidRDefault="00935C1F">
      <w:r>
        <w:rPr>
          <w:b/>
        </w:rPr>
        <w:t xml:space="preserve">ПЕРАЛІК </w:t>
      </w:r>
      <w:proofErr w:type="gramStart"/>
      <w:r>
        <w:rPr>
          <w:b/>
        </w:rPr>
        <w:t>АДМ</w:t>
      </w:r>
      <w:proofErr w:type="gramEnd"/>
      <w:r>
        <w:rPr>
          <w:b/>
        </w:rPr>
        <w:t>ІНІСТРАЦЫЙНЫХ ПРАЦЭДУР</w:t>
      </w:r>
      <w:r>
        <w:t>,</w:t>
      </w:r>
    </w:p>
    <w:p w:rsidR="002169B9" w:rsidRDefault="00935C1F">
      <w:r>
        <w:t xml:space="preserve">ажыццяўляюцца дзяржаўнай установай </w:t>
      </w:r>
      <w:r w:rsidR="002F1F5E">
        <w:t>«</w:t>
      </w:r>
      <w:r>
        <w:t>Палац Рэспублікі</w:t>
      </w:r>
      <w:r w:rsidR="002F1F5E">
        <w:t>»</w:t>
      </w:r>
      <w:r>
        <w:t xml:space="preserve"> Кіраўніцтва справамі Прэзідэнта Рэспублікі Беларусь</w:t>
      </w:r>
    </w:p>
    <w:p w:rsidR="002169B9" w:rsidRDefault="002169B9"/>
    <w:tbl>
      <w:tblPr>
        <w:tblW w:w="1547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08"/>
        <w:gridCol w:w="2400"/>
        <w:gridCol w:w="4320"/>
        <w:gridCol w:w="1680"/>
        <w:gridCol w:w="2280"/>
        <w:gridCol w:w="2290"/>
      </w:tblGrid>
      <w:tr w:rsidR="002169B9">
        <w:trPr>
          <w:trHeight w:val="15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Найменне </w:t>
            </w:r>
            <w:proofErr w:type="gramStart"/>
            <w:r>
              <w:rPr>
                <w:sz w:val="22"/>
                <w:szCs w:val="22"/>
              </w:rPr>
              <w:t>адм</w:t>
            </w:r>
            <w:proofErr w:type="gramEnd"/>
            <w:r>
              <w:rPr>
                <w:sz w:val="22"/>
                <w:szCs w:val="22"/>
              </w:rPr>
              <w:t>іністрацыйнай працэдуры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Службовая асоба, да якой грамадзянін павінен звярнуцца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Дакументы і (або) звесткі, прадстаўленыя грамадзянінам для ажыццяўлення </w:t>
            </w:r>
            <w:proofErr w:type="gramStart"/>
            <w:r>
              <w:rPr>
                <w:sz w:val="22"/>
                <w:szCs w:val="22"/>
              </w:rPr>
              <w:t>адм</w:t>
            </w:r>
            <w:proofErr w:type="gramEnd"/>
            <w:r>
              <w:rPr>
                <w:sz w:val="22"/>
                <w:szCs w:val="22"/>
              </w:rPr>
              <w:t>іністрацыйнай працэдуры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Памер платы, якая спаганяецца пры ажыццяўленні </w:t>
            </w:r>
            <w:proofErr w:type="gramStart"/>
            <w:r>
              <w:rPr>
                <w:sz w:val="22"/>
                <w:szCs w:val="22"/>
              </w:rPr>
              <w:t>адм</w:t>
            </w:r>
            <w:proofErr w:type="gramEnd"/>
            <w:r>
              <w:rPr>
                <w:sz w:val="22"/>
                <w:szCs w:val="22"/>
              </w:rPr>
              <w:t>іністрацыйнай працэдуры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Максімальны тэрмін ажыццяўлення </w:t>
            </w:r>
            <w:proofErr w:type="gramStart"/>
            <w:r>
              <w:rPr>
                <w:sz w:val="22"/>
                <w:szCs w:val="22"/>
              </w:rPr>
              <w:t>адм</w:t>
            </w:r>
            <w:proofErr w:type="gramEnd"/>
            <w:r>
              <w:rPr>
                <w:sz w:val="22"/>
                <w:szCs w:val="22"/>
              </w:rPr>
              <w:t>іністрацыйнай працэдуры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Тэрмін дзеяння даведкі, іншага дакумента (рашэння), якія выдаюцца (прымаецца) пры ажыццяўленні </w:t>
            </w:r>
            <w:proofErr w:type="gramStart"/>
            <w:r>
              <w:rPr>
                <w:sz w:val="22"/>
                <w:szCs w:val="22"/>
              </w:rPr>
              <w:t>адм</w:t>
            </w:r>
            <w:proofErr w:type="gramEnd"/>
            <w:r>
              <w:rPr>
                <w:sz w:val="22"/>
                <w:szCs w:val="22"/>
              </w:rPr>
              <w:t>іністрацыйнай</w:t>
            </w:r>
          </w:p>
          <w:p w:rsidR="002169B9" w:rsidRDefault="00935C1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працэдуры</w:t>
            </w:r>
          </w:p>
        </w:tc>
      </w:tr>
      <w:tr w:rsidR="002169B9">
        <w:trPr>
          <w:trHeight w:val="213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Аб прыняцці на ўлік (аднаўленні на ўліку) грамадзян, якія маюць патрэбу ў паляпшэнні жыллёвых умоў, аб унясенні змяненняў у склад сям'і, з якім работнік Палаца Рэспублікі знаходзіцца на ўліку маючых патрэбу ў паляпшэнні жыллёвых умоў, аб уключэнні ў асобныя спісы ўліку маючых патрэбу ў паляпшэнні жыллёвых. умоў, аб раздзяленні (аб'яднанні) чаргі работн</w:t>
            </w:r>
            <w:proofErr w:type="gramEnd"/>
            <w:r>
              <w:rPr>
                <w:sz w:val="22"/>
                <w:szCs w:val="22"/>
              </w:rPr>
              <w:t>ікаў Палаца Рэспублі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і, якія маюць патрэбу ў паляпшэнні жыллёвых умоў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АЗАРКА </w:t>
            </w:r>
          </w:p>
          <w:p w:rsidR="002169B9" w:rsidRDefault="00935C1F">
            <w:r>
              <w:rPr>
                <w:sz w:val="22"/>
                <w:szCs w:val="22"/>
              </w:rPr>
              <w:t>Надзея Вітальеўна, вядучы спецыялі</w:t>
            </w:r>
            <w:proofErr w:type="gramStart"/>
            <w:r>
              <w:rPr>
                <w:sz w:val="22"/>
                <w:szCs w:val="22"/>
              </w:rPr>
              <w:t>ст</w:t>
            </w:r>
            <w:proofErr w:type="gramEnd"/>
            <w:r>
              <w:rPr>
                <w:sz w:val="22"/>
                <w:szCs w:val="22"/>
              </w:rPr>
              <w:t xml:space="preserve"> службы гаспадарчага забеспячэння - сакратар грамадскай камісіі па жыллёвых пытаннях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№508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т.229-92-21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эл.9221, 9021)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 з дня падачы заявы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1551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пашпарты або іншыя дакументы, якія сведчаць асобу ўсіх паўналетніх дзяцей, якія прымаюцца на ўлік і маюць патрэбу ў паляпшэнні жыллёвых умоў і (або) знаходзіліся на такім </w:t>
            </w:r>
            <w:proofErr w:type="gramStart"/>
            <w:r>
              <w:rPr>
                <w:sz w:val="22"/>
                <w:szCs w:val="22"/>
              </w:rPr>
              <w:t>ул</w:t>
            </w:r>
            <w:proofErr w:type="gramEnd"/>
            <w:r>
              <w:rPr>
                <w:sz w:val="22"/>
                <w:szCs w:val="22"/>
              </w:rPr>
              <w:t>іку.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дакументы, якія пацвярджаюць права на пазачарговае або першачарговае прадастаўленне жылога памяшкання, - у выпадку наяўнасці такога права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781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дакументы, якія пацвярджаюць права на пазачарговае або першачарговае прадастаўленне жылога памяшкання, - у выпадку наяўнасці такога права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 xml:space="preserve">2. Аб зняцці работнікаў </w:t>
            </w:r>
            <w:r>
              <w:rPr>
                <w:sz w:val="22"/>
                <w:szCs w:val="22"/>
              </w:rPr>
              <w:lastRenderedPageBreak/>
              <w:t xml:space="preserve">Палаца Рэспублікі з </w:t>
            </w:r>
            <w:proofErr w:type="gramStart"/>
            <w:r>
              <w:rPr>
                <w:sz w:val="22"/>
                <w:szCs w:val="22"/>
              </w:rPr>
              <w:t>ул</w:t>
            </w:r>
            <w:proofErr w:type="gramEnd"/>
            <w:r>
              <w:rPr>
                <w:sz w:val="22"/>
                <w:szCs w:val="22"/>
              </w:rPr>
              <w:t>іку маючых патрэбу ў паляпшэнні жыллёвых умоў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lastRenderedPageBreak/>
              <w:t xml:space="preserve">АЗАРКА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lastRenderedPageBreak/>
              <w:t>Надзея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італьеўна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№508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т.229-92-21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9221, 9021)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color w:val="242424"/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lastRenderedPageBreak/>
              <w:t xml:space="preserve">заяву, падпісаную грамадзянінам і </w:t>
            </w:r>
            <w:r>
              <w:rPr>
                <w:rStyle w:val="word-wrapper"/>
                <w:color w:val="242424"/>
                <w:sz w:val="22"/>
                <w:szCs w:val="22"/>
              </w:rPr>
              <w:lastRenderedPageBreak/>
              <w:t>паўналетнімі членамі яго сям'і, якія сумесна стаяць на ўліку маючых патрэбу ў паляпшэнні жыллёвых умоў.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h-consdtnormal"/>
                <w:color w:val="242424"/>
                <w:sz w:val="18"/>
                <w:szCs w:val="18"/>
              </w:rPr>
              <w:lastRenderedPageBreak/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h-consdtnormal"/>
                <w:color w:val="242424"/>
                <w:sz w:val="22"/>
                <w:szCs w:val="22"/>
              </w:rPr>
              <w:t xml:space="preserve">15 дзён з дня падачы </w:t>
            </w:r>
            <w:r>
              <w:rPr>
                <w:rStyle w:val="h-consdtnormal"/>
                <w:color w:val="242424"/>
                <w:sz w:val="22"/>
                <w:szCs w:val="22"/>
              </w:rPr>
              <w:lastRenderedPageBreak/>
              <w:t>заявы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h-consdtnormal"/>
                <w:color w:val="242424"/>
                <w:sz w:val="22"/>
                <w:szCs w:val="22"/>
              </w:rPr>
              <w:lastRenderedPageBreak/>
              <w:t>бестэрмінова</w:t>
            </w: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rStyle w:val="word-wrapper"/>
                <w:color w:val="242424"/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пашпарты або іншыя дакументы, якія сведчаць асобу ўсіх паўналетніх грамадзян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rStyle w:val="h-consdtnormal"/>
                <w:color w:val="242424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rStyle w:val="h-consdtnormal"/>
                <w:color w:val="242424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rStyle w:val="h-consdtnormal"/>
                <w:color w:val="242424"/>
                <w:sz w:val="18"/>
                <w:szCs w:val="18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3. Аб пастаноўцы на ўлік работнікаў Палаца Рэспублі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і, якія жадаюць атрымаць жылое памяшканне ў інтэрнаце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СПЕВАЦ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Галіна Канстанцінаў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>, інжынер 1 катэгорыі электратэхнічнай службы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каб.№Е05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 229 91 53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9153, 9143)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 з дня падачы заявы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пашпарты або іншыя дакументы, якія сведчаць асобу ўсіх паўналетніх грамадзян, пасведчанні аб нараджэнні непаўналетніх дзяцей, якія прымаюцца на ўлік грамадзян, якія жадаюць атрымаць жылое памяшканне ў інтэрнаце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дакументы, якія пацвярджаюць права на пазачарговае або першачарговае атрыманне жылога памяшкання ў інтэрнаце, - у выпадку наяўнасці такога права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4. Аб прадастаўленні аднаразовай субсідыі на будаўніцтва (рэканструкцыю) або набыццё жылога памяшкання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АЗАРКА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Надзея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італьеўна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№508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т.229-92-21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9221, 9021)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заяву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 з дня падачы заявы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На працягу тэрміну будаўніцтва (рэканструкцыі), абумоўленага ў дагаворы, які прадугледжвае будаўніцтва (рэканструкцыю) жылога памяшкання,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 xml:space="preserve">але не больш за 3 </w:t>
            </w:r>
            <w:proofErr w:type="gramStart"/>
            <w:r>
              <w:rPr>
                <w:sz w:val="22"/>
                <w:szCs w:val="22"/>
              </w:rPr>
              <w:t>гады</w:t>
            </w:r>
            <w:proofErr w:type="gramEnd"/>
            <w:r>
              <w:rPr>
                <w:sz w:val="22"/>
                <w:szCs w:val="22"/>
              </w:rPr>
              <w:t xml:space="preserve"> з дня пералічэння на спецыяльны рахунак «Субсідыя», а ў выпадку набыцця жылога памяшкання - 6 месяцаў</w:t>
            </w: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звесткі аб даходзе і маёмасці грамадзяніна і членаў яго сям'і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папярэдні дагавор набыцця жылога памяшкання - у выпадку набыцця жылога памяшкання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пасведчанне (пасведчанне) аб дзяржаўнай рэгістрацыі зямельнага ўчастка або дзяржаўны акт на права ўласнасці на зямлю або на права пажыццёвага спадчыннага валодання зямлёй - у выпадку будаўніцтва (рэканструкцыі) аднакватэрнага, блакіраванага жылога дома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засведчанае натарыяльна абавязацельства аб неафармленні ва ўласнасць займанага па дагаворы найму жылога памяшкання з наступным яго вызваленнем - у выпадку наяўнасці такога памяшкання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 xml:space="preserve">копія зарэгістраванай ва ўстаноўленым </w:t>
            </w:r>
            <w:r>
              <w:rPr>
                <w:rStyle w:val="word-wrapper"/>
                <w:color w:val="242424"/>
                <w:sz w:val="22"/>
                <w:szCs w:val="22"/>
              </w:rPr>
              <w:lastRenderedPageBreak/>
              <w:t>парадку дагавора купл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і-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>продажу жылога памяшкання - у выпадку набыцця жылога памяшкання, будаўніцтва якога ажыццяўлялася па дзяржаўнай замове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даведка аб прадастаўленні (непрадастаўленні) ільготных крэдытаў па крэдытных дагаворах, заключаных пасля 1 студзеня 2004 г. або заключаных да названай даты, па якіх крэдытныя абавязацельствы на гэту дату не былі спынены, або пагашэнні ў поўным аб'ёме запазычанасці па гэтых крэдытных дагаворах да надыходу тэрміну пагашэння запазычанасці па льготных крэдытах і выплаты працэнтаў за карыстанне імі - у выпадку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 xml:space="preserve"> прадастаўлення аднаразовай субсідыі грамадзянам, з якімі 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заключаліся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 xml:space="preserve"> такія крэдытныя дагаворы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дакумент, які пацвярджае факт скасавання дагавора стварэння аб'екта долевага будаўніцтва, у тым ліку ў сувязі з адмовай аднаго з бакоў ад выканання такой дамовы, выхаду або выключэння з членаў арганізацыі забудоўшчыкаў, скасавання дагавора купл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і-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>продажу жылога памяшкання, адабрання зямельнага ўчастка, - у выпадку неабходнасці пацверджання названых фактаў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п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>ісьмовую згоду паўналетніх членаў сям'і, якія паляпшаюць сумесна жыллёвыя ўмовы з выкарыстаннем субсідыі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Выдача даведкі аб </w:t>
            </w:r>
            <w:proofErr w:type="gramStart"/>
            <w:r>
              <w:rPr>
                <w:sz w:val="22"/>
                <w:szCs w:val="22"/>
              </w:rPr>
              <w:t>стане</w:t>
            </w:r>
            <w:proofErr w:type="gramEnd"/>
            <w:r>
              <w:rPr>
                <w:sz w:val="22"/>
                <w:szCs w:val="22"/>
              </w:rPr>
              <w:t xml:space="preserve"> на ўліку маючых патрэбу ў паляпшэнні жыллёвых умоў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АЗАРКА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Надзея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італьеўна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№508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т.229-92-21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эл.9221, 9021)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дзень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месяцаў</w:t>
            </w:r>
          </w:p>
        </w:tc>
      </w:tr>
      <w:tr w:rsidR="002169B9">
        <w:trPr>
          <w:trHeight w:val="15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Выдача даведкі аб прадастаўленні (непрадстаўленні) </w:t>
            </w:r>
            <w:r>
              <w:rPr>
                <w:sz w:val="22"/>
                <w:szCs w:val="22"/>
              </w:rPr>
              <w:lastRenderedPageBreak/>
              <w:t>аднаразовай субсідыі на будаўніцтва (рэканструкцыю) або набыццё жылога памяшкання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lastRenderedPageBreak/>
              <w:t xml:space="preserve">АЗАРКА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Надзея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італьеўна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№508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т.229-92-21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эл.9221, 9021)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пашпарт ці іншы дакумент, які сведчыць асобу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дзень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месяцаў</w:t>
            </w:r>
          </w:p>
        </w:tc>
      </w:tr>
      <w:tr w:rsidR="002169B9">
        <w:trPr>
          <w:trHeight w:val="15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 Выдача выпіскі (копіі) з працоўнай кніжкі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КАЗАКЕВІЧ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Алена Уладзіміраўна, вядучы спецыялі</w:t>
            </w:r>
            <w:proofErr w:type="gramStart"/>
            <w:r>
              <w:rPr>
                <w:sz w:val="22"/>
                <w:szCs w:val="22"/>
              </w:rPr>
              <w:t>ст</w:t>
            </w:r>
            <w:proofErr w:type="gramEnd"/>
            <w:r>
              <w:rPr>
                <w:sz w:val="22"/>
                <w:szCs w:val="22"/>
              </w:rPr>
              <w:t xml:space="preserve"> па кадрах аддзела прававой і кадравай работы. каб. №108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229-91-78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9178)</w:t>
            </w:r>
            <w:r>
              <w:rPr>
                <w:sz w:val="22"/>
                <w:szCs w:val="22"/>
              </w:rPr>
              <w:tab/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ЛОБАН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Вольга Уладзіміраўна, вядучы спецыялі</w:t>
            </w:r>
            <w:proofErr w:type="gramStart"/>
            <w:r>
              <w:rPr>
                <w:sz w:val="22"/>
                <w:szCs w:val="22"/>
              </w:rPr>
              <w:t>ст</w:t>
            </w:r>
            <w:proofErr w:type="gramEnd"/>
            <w:r>
              <w:rPr>
                <w:sz w:val="22"/>
                <w:szCs w:val="22"/>
              </w:rPr>
              <w:t xml:space="preserve"> па кадрах аддзела прававой і кадравай работы. каб.№108 тэл.229-91-17, (ун.тэл.9117)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дзён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15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8. Выдача даведкі аб месцы працы, займаемай пасадзе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ЛОБАН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Вольга Уладзіміраўна,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тэл.229-91-17, каб.№108 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эл.9117),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КАЗАКЕВІЧ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 Уладзіміраўна, каб.№108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229-91-78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9178)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дзён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15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Выдача даведкі аб перыядзе працы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ЛОБАН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Вольга Уладзіміраўна,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тэл.229-91-17, каб.№108 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эл.9117),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lastRenderedPageBreak/>
              <w:t xml:space="preserve">КАЗАКЕВІЧ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 Уладзіміраўна, каб.№108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229-91-78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9178)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БАЯЛЬСКАЯ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 xml:space="preserve">Алена Віктараўна, </w:t>
            </w:r>
            <w:proofErr w:type="gramStart"/>
            <w:r>
              <w:rPr>
                <w:sz w:val="22"/>
                <w:szCs w:val="22"/>
              </w:rPr>
              <w:t>арх</w:t>
            </w:r>
            <w:proofErr w:type="gramEnd"/>
            <w:r>
              <w:rPr>
                <w:sz w:val="22"/>
                <w:szCs w:val="22"/>
              </w:rPr>
              <w:t>івіст канцылярыі,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каб.№215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тэл.229-91-44, 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эл.9144)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дзён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15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lastRenderedPageBreak/>
              <w:t>10. Выдача даведкі аб памеры заработнай платы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 xml:space="preserve">ЗУБ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Надзея Васільеўна, вядучы бухгалтар,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4C2A92" w:rsidRDefault="004C2A92" w:rsidP="004C2A92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СТРОНГІНА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Юлія Сяргееўна, вядучы бухгалтар,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тэл.229-91-23,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дзён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11. Прызначэнне дапаможніка па цяжарнасці і родах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ЯНУШКЕВІЧ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Ала</w:t>
            </w:r>
            <w:proofErr w:type="gramEnd"/>
            <w:r>
              <w:rPr>
                <w:sz w:val="22"/>
                <w:szCs w:val="22"/>
              </w:rPr>
              <w:t xml:space="preserve"> Генадзеўна, намеснік начальніка аддзела прававой і кадравай работ, каб №107,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тэл.229-91-09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эл.9109)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пазней за дзень выплаты чарговай заработнай платы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тэрмін, указаны ў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істку непрацаздольнасці (даведцы аб часовай непрацаздольнасці)</w:t>
            </w: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істок непрацаздольнасці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 xml:space="preserve">даведка аб памеры заработнай платы - у выпадку, калі перыяд, 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за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як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і вызначаецца сярэднядзённы заробак для назначэння дапамогі, складаецца з перыядаў работы ў розных наймальнікаў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12. Прызначэнне дапамогі жанчынам, якія сталі на ўлі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у дзяржаўных арганізацыях аховы </w:t>
            </w:r>
            <w:r>
              <w:rPr>
                <w:sz w:val="22"/>
                <w:szCs w:val="22"/>
              </w:rPr>
              <w:lastRenderedPageBreak/>
              <w:t>здароўя да 12-тыднёвага тэрміна цяжарнасці.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ЯНУШКЕВІЧ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Ала Генадзеўна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тэл.229-91-09 каб.№107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эл.9109)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дзён з дня падачы заявы, а ў выпадку запыту дакументаў і (або) звестак ад іншых дзярж. </w:t>
            </w:r>
            <w:r>
              <w:rPr>
                <w:sz w:val="22"/>
                <w:szCs w:val="22"/>
              </w:rPr>
              <w:lastRenderedPageBreak/>
              <w:t>органаў, іншых арганізацый - 1 месяц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адначасова</w:t>
            </w: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заключэнне ўрачэбна-кансультацыйнай кам</w:t>
            </w:r>
            <w:proofErr w:type="gramStart"/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сii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17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выпіскі (копіі) з працоўных кніжак заяўніка і жонка заяўніка ці іншыя дакументы, якія пацвярджаюць іх занятасць, - у выпадку неабходнасці вызначэння месца прызначэння дапамогі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 xml:space="preserve">копія рашэння суда аб скасаванні шлюбу або пасведчанне аб скасаванні шлюбу або іншы дакумент, які пацвярджае катэгорыю няпоўнай сям'і, - для няпоўных 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сем'я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>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пасведчанне аб заключэнні шлюбу - у выпадку, калі заяўнік знаходзіцца ў шлюбе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13. Прызначэнне дапамогі ў сувязі з нараджэннем дзіцяці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ЯНУШКЕВІЧ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Ала Генадзеўна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тэл.229-91-09 каб.№107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эл.9109)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заяву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адначасова</w:t>
            </w: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даведка аб нараджэнні дзіцяці - у выпадку, калі дзіця нарадзілася ў Рэспубліцы Беларусь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пасведчанне аб нараджэнні дзіцяці, дакументы і (або) звесткі, якія пацвярджаюць фактычнае пражыванне дзіцяці ў Рэспубліцы Беларусь, дакументы і (або) звесткі, якія пацвярджаюць фактычнае пражыванне аднаго з бацькоў, усынавіцеля (удачарыцеля), апекуна дзіцяці ў Рэспубліцы Беларусь не менш як 6 месяцаў у агульнай складанасці ў межах 12 каляндарных месяцаў, якія папярэднічаюць месяцу нараджэння дзіцяці, зарэгістраванага</w:t>
            </w:r>
            <w:proofErr w:type="gramEnd"/>
            <w:r>
              <w:rPr>
                <w:sz w:val="22"/>
                <w:szCs w:val="22"/>
              </w:rPr>
              <w:t xml:space="preserve"> па месцы жыхарства ў Рэспубліцы Беларусь (пасведчанне аб нараджэнні дзіцяці - для асоб, якія працуюць у дыпламатычных прадстаўніцтвах і консульскіх установах Рэспублікі Беларусь, пасведчанне аб нараджэнні дзіцяці (пры наяўнасці такога пасведчання) і дакументы і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або) звесткі, якія пацвярджаюць фактычнае пражыванне дзіцяці ў Рэспубліцы Беларусь, - для замежных грамадзян і асоб без </w:t>
            </w:r>
            <w:r>
              <w:rPr>
                <w:sz w:val="22"/>
                <w:szCs w:val="22"/>
              </w:rPr>
              <w:lastRenderedPageBreak/>
              <w:t xml:space="preserve">грамадзянства, якім прадастаўлены </w:t>
            </w:r>
            <w:proofErr w:type="gramStart"/>
            <w:r>
              <w:rPr>
                <w:sz w:val="22"/>
                <w:szCs w:val="22"/>
              </w:rPr>
              <w:t>статус бежанца або прыстанішча ў Рэспубліцы Беларусь), - у выпадку, калі дзіця нарадзілася за межамі Рэспублікі Беларусь і (або) рэгістрацыя яго нараджэння праведзена кампетэнтнымі органамі замежнай дзяржавы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пасведчанні аб нараджэнні, смерці дзяцей, у тым ліку старэйшых за 18 гадоў (прадстаўляюцца на ўсіх дзяцей)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копія рашэння суда аб усынаўленні (удачарэнні) (далей – усынаўленне) – для </w:t>
            </w:r>
            <w:proofErr w:type="gramStart"/>
            <w:r>
              <w:rPr>
                <w:sz w:val="22"/>
                <w:szCs w:val="22"/>
              </w:rPr>
              <w:t>сем'я</w:t>
            </w:r>
            <w:proofErr w:type="gramEnd"/>
            <w:r>
              <w:rPr>
                <w:sz w:val="22"/>
                <w:szCs w:val="22"/>
              </w:rPr>
              <w:t>ў, якія ўсынавілі (удачарылі) (далей – усынавілі) дзяцей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пасведчанне аб заключэнні шлюбу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выпі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ска з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 xml:space="preserve">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выпіскі (копіі) з працоўных кніжак бацькоў (усынавіцеляў (удачарыцеляў), апекуноў) або іншыя дакументы, якія пацвярджаюць іх занятасць, - у выпадку неабходнасці вызначэння месца прызначэння дапамогі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дакументы і (або) звесткі аб выбыцці дзіцяці з дома дзіцяці, прыёмнай сям'і, дзіцячага дома сямейнага тыпу, дзіцячай інтэрнатнай установы, дома дзіцяці папраўчай калоніі - у выпадку, калі дзіця знаходзілася ва ўказаных установах, прыёмнай сям'і, дзіцячым доме сямейнага тыпу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14. Прызначэнне дапамогі па догляду дзіцяці ва ўзросце да 3 гадоў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ЯНУШКЕВІЧ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Ала Генадзеўна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каб.№107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тэл.229-91-09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эл.9109)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дзён з дня падачы заявы, а ў выпадку запыту дакументаў і (або) звестак ад іншых дзяржаўных органаў, іншых </w:t>
            </w:r>
            <w:r>
              <w:rPr>
                <w:sz w:val="22"/>
                <w:szCs w:val="22"/>
              </w:rPr>
              <w:lastRenderedPageBreak/>
              <w:t>арганізацый - 1 месяц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адначасова</w:t>
            </w: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пасведчанні аб нараджэнні дзяцей (пры выхаванні ў сям'і дваіх і больш непаўналетніх дзяцей - не менш за два </w:t>
            </w:r>
            <w:r>
              <w:rPr>
                <w:sz w:val="22"/>
                <w:szCs w:val="22"/>
              </w:rPr>
              <w:lastRenderedPageBreak/>
              <w:t>пасведчанні аб нараджэнні)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дакументы і (або) звесткі, якія пацвярджаюць фактычнае пражыванне дзіцяці ў Рэспубліцы Беларусь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пасведчанне аб заключэнні шлюбу - у выпадку, калі заяўнік складаецца ў шлюб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пасведчанне інваліда або заключэнне медыка-рэабілітацыйнай экспертнай камісіі - для дзіцяці-інваліда ва ўзросце да 3 гадоў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копія рашэння суда аб скасаванні шлюбу або пасведчанне аб скасаванні шлюбу або іншы дакумент, які пацвярджае катэгорыю няпоўнай сям'і, - для няпоўных </w:t>
            </w:r>
            <w:proofErr w:type="gramStart"/>
            <w:r>
              <w:rPr>
                <w:sz w:val="22"/>
                <w:szCs w:val="22"/>
              </w:rPr>
              <w:t>сем'я</w:t>
            </w:r>
            <w:proofErr w:type="gramEnd"/>
            <w:r>
              <w:rPr>
                <w:sz w:val="22"/>
                <w:szCs w:val="22"/>
              </w:rPr>
              <w:t>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даведка аб перыядзе, за які выплачана дапамога па цяжарнасці і </w:t>
            </w:r>
            <w:proofErr w:type="gramStart"/>
            <w:r>
              <w:rPr>
                <w:sz w:val="22"/>
                <w:szCs w:val="22"/>
              </w:rPr>
              <w:t>родах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даведка аб знаходжанні ў водпуску па догляду дзіцяці да дасягнення ім узросту 3 гадоў або выпіска (копія) з загада аб прадастаўленні водпуску па догляду дзіцяці да дасягнення ім узросту 3 гадоў (водпускі па догляду дзяцей) - для асоб, якія знаходзяцца ў такім водпуску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выпіскі (копіі) з працоўных кніжак бацькоў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даведка аб тым, што грамадзянін з'яўляецца навучэнцам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даведка аб выхадзе на працу, службу да заканчэння водпуску па догляду дзіцяці ва ўзросце да 3 гадоў і спыненні выплаты дапамогі маці (мачасе)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поўнай сям'і, бацьку ў няпоўнай сям'і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даведка аб памеры дапамогі на дзяцей і перыядзе яе выплаты (даведка аб неатрыманні дапамогі на дзяцей) - у выпадку змянення месца выплаты дапамогі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дакументы і (або) звесткі аб выбыцці дзіцяці з дома дзіцяці, прыёмнай сям'і, дзіцячага дома сямейнага тыпу, дзіцячай інтэрнатнай установы, дома дзіцяці </w:t>
            </w:r>
            <w:r>
              <w:rPr>
                <w:sz w:val="22"/>
                <w:szCs w:val="22"/>
              </w:rPr>
              <w:lastRenderedPageBreak/>
              <w:t>папраўчай калоніі - у выпадку, калі дзіця знаходзілася ва ўказаных установах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Прызначэнне дапамогі сем'ям на дзяцей ва ўзросце ад 3 да 18 гадоў у перыяд выхавання дзіцяці ва ўзросце да 3 гадоў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ЯНУШКЕВІЧ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Ала Генадзеўна каб.№107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тэл.229-91-09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эл.9109)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 xml:space="preserve">Па 31 снежня каляндарнага года,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як</w:t>
            </w:r>
            <w:proofErr w:type="gramEnd"/>
            <w:r>
              <w:rPr>
                <w:sz w:val="22"/>
                <w:szCs w:val="22"/>
              </w:rPr>
              <w:t>ім назначана дапамога, або па дзень дасягнення дзіцем 16 -, 18 - летняга ўзросту.</w:t>
            </w: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дакумент. які сведчыць асобу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два пасведчанні аб нараджэнні: адно на дзіця ва ўзросце да 3 гадоў і адно на дзіця ва ўзросце ад 3 да 18 гадоў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даведка аб тым, што грамадзянін з'яўляецца навучэнцам, - прадстаўляецца на адно дзіця ва ўзросце ад 3 да 18 гадоў, якое навучаецца ва ўстанове адукацыі (у тым ліку дашкольнай).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выпі</w:t>
            </w:r>
            <w:proofErr w:type="gramStart"/>
            <w:r>
              <w:rPr>
                <w:sz w:val="22"/>
                <w:szCs w:val="22"/>
              </w:rPr>
              <w:t>ска з</w:t>
            </w:r>
            <w:proofErr w:type="gramEnd"/>
            <w:r>
              <w:rPr>
                <w:sz w:val="22"/>
                <w:szCs w:val="22"/>
              </w:rPr>
              <w:t xml:space="preserve"> рашэння суда аб усынаўленні (удачарэнні) - для сем'яў, якія ўсынавілі (удачарылі) дзяцей (прадстаўляецца па жаданню заяўніка)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копія рашэння мясцовага выканаўчага і распарадчага органа аб устанаўленні апекі (папячыцельства) - для асоб, назначаных апекунамі (папячыцелямі) дзіцяці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пасведчанне аб заключэнні шлюбу - у выпадку, калі заяўнік складаецца ў шлюб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копія рашэння суда аб скасаванні шлюбу або пасведчанне аб скасаванні шлюбу або іншы дакумент, які пацвярджае катэгорыю няпоўнай сям'і, - для няпоўных </w:t>
            </w:r>
            <w:proofErr w:type="gramStart"/>
            <w:r>
              <w:rPr>
                <w:sz w:val="22"/>
                <w:szCs w:val="22"/>
              </w:rPr>
              <w:t>сем'я</w:t>
            </w:r>
            <w:proofErr w:type="gramEnd"/>
            <w:r>
              <w:rPr>
                <w:sz w:val="22"/>
                <w:szCs w:val="22"/>
              </w:rPr>
              <w:t>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копія рашэння суда аб скасаванні шлюбу або пасведчанне аб скасаванні шлюбу або іншы дакумент, які пацвярджае катэгорыю няпоўнай сям'і, - для няпоўных </w:t>
            </w:r>
            <w:proofErr w:type="gramStart"/>
            <w:r>
              <w:rPr>
                <w:sz w:val="22"/>
                <w:szCs w:val="22"/>
              </w:rPr>
              <w:t>сем'я</w:t>
            </w:r>
            <w:proofErr w:type="gramEnd"/>
            <w:r>
              <w:rPr>
                <w:sz w:val="22"/>
                <w:szCs w:val="22"/>
              </w:rPr>
              <w:t>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даведка аб памеры дапамогі на дзяцей і перыядзе яе выплаты (даведка аб неатрыманні дапамогі на дзяцей) - у выпадку змянення месца выплаты дапамогі або назначэння дапамогі па догляду дзіцяці ва ўзросце да 3 гадоў іншаму сваяку або члену сям'і дзіцяці (дзяцей), якія знаходзяцца ў водпуску па догляду дзіцяці </w:t>
            </w:r>
            <w:r>
              <w:rPr>
                <w:sz w:val="22"/>
                <w:szCs w:val="22"/>
              </w:rPr>
              <w:lastRenderedPageBreak/>
              <w:t>да дасягнення ім узросту 3 гадоў (водпуску па догляду дзяцей)</w:t>
            </w:r>
            <w:proofErr w:type="gramEnd"/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дакументы і (або) звесткі аб выбыцці дзіцяці з установы адукацыі з кругласутачным рэжымам знаходжання, установы сацыяльнага абслугоўвання, якая ажыццяўляе стацыянарнае сацыяльнае абслугоўванне, дзіцячай інтэрнатнай установы, дома дзіцяці, прыёмнай сям'і, дзіцячага дома сямейнага тыпу, установы адукацыі, у якой дзіцяці давалася дзяржаўнае забеспячэнне.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Прызначэнне дапамогі на дзяцей старэйшых за 3 гады з асобных катэгорый </w:t>
            </w:r>
            <w:proofErr w:type="gramStart"/>
            <w:r>
              <w:rPr>
                <w:sz w:val="22"/>
                <w:szCs w:val="22"/>
              </w:rPr>
              <w:t>сем'я</w:t>
            </w:r>
            <w:proofErr w:type="gramEnd"/>
            <w:r>
              <w:rPr>
                <w:sz w:val="22"/>
                <w:szCs w:val="22"/>
              </w:rPr>
              <w:t>ў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ЯНУШКЕВІЧ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Ала Генадзеўна каб.№107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тэл.229-91-09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эл.9109)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заяву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rStyle w:val="word-wrapper"/>
                <w:color w:val="242424"/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бясплатна</w:t>
            </w:r>
          </w:p>
          <w:p w:rsidR="002169B9" w:rsidRDefault="002169B9">
            <w:pPr>
              <w:jc w:val="center"/>
              <w:rPr>
                <w:rStyle w:val="word-wrapper"/>
                <w:color w:val="242424"/>
                <w:sz w:val="22"/>
                <w:szCs w:val="22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rStyle w:val="word-wrapper"/>
                <w:color w:val="242424"/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10 дзён з дня падачы заявы, а ў выпадку запыту дакументаў і (або) звестак ад іншых дзяржаўных органаў, іншых арганізацый - 1 месяц</w:t>
            </w:r>
          </w:p>
          <w:p w:rsidR="002169B9" w:rsidRDefault="002169B9">
            <w:pPr>
              <w:ind w:firstLine="708"/>
              <w:rPr>
                <w:rStyle w:val="word-wrapper"/>
                <w:color w:val="242424"/>
                <w:sz w:val="22"/>
                <w:szCs w:val="22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 xml:space="preserve">па 30 чэрвеня або па 31 снежня каляндарнага года, 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у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як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>ім назначана дапамога, або па дзень дасягнення дзіцем 16-, 18-гадовага ўзросту</w:t>
            </w: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 xml:space="preserve">пасведчанні аб нараджэнні непаўналетніх дзяцей (прадстаўляюцца 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на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 xml:space="preserve"> ўсіх дзяцей) (для замежных грамадзян і асоб без грамадзянства, 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як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>ім прадастаўлены статус бежанца або прытулак у Рэспубліцы Беларусь, - пры наяўнасці такіх пасведчанняў)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выпі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ска з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 xml:space="preserve"> рашэння суда аб усынаўленні (удачарэнні) - для сем'яў, якія ўсынавілі (удачарылі) дзяцей (прадстаўляецца па жаданню заяўніка)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копія рашэння мясцовага выканаўчага і распарадчага органа аб устанаўленні апекі (папячыцельства) - для асоб, назначаных апекунамі (папячыцелямі) дзіцяці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>пасведчанне інваліда або заключэнне медыка-рэабілітацыйнай экспертнай камісіі аб устанаўленні інваліднасці - для дзіцяці-інваліда ва ўзросце да 18 гадоў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пасведчанне інваліда - для маці (мачахі), бацькі (айчыма), усынавіцеля (удачарыцеля), апекуна (папячыцеля), якія з'яўляюцца інвалідамі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 xml:space="preserve">пасведчанне аб заключэнні шлюбу - у </w:t>
            </w:r>
            <w:r>
              <w:rPr>
                <w:rStyle w:val="word-wrapper"/>
                <w:color w:val="242424"/>
                <w:sz w:val="22"/>
                <w:szCs w:val="22"/>
              </w:rPr>
              <w:lastRenderedPageBreak/>
              <w:t>выпадку, калі заяўнік знаходзіцца ў шлюбе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t xml:space="preserve">копія рашэння суда аб скасаванні шлюбу або пасведчанне аб скасаванні шлюбу або іншы дакумент, які пацвярджае катэгорыю няпоўнай сям'і, - для няпоўных </w:t>
            </w:r>
            <w:proofErr w:type="gramStart"/>
            <w:r>
              <w:rPr>
                <w:rStyle w:val="word-wrapper"/>
                <w:color w:val="242424"/>
                <w:sz w:val="22"/>
                <w:szCs w:val="22"/>
              </w:rPr>
              <w:t>сем'я</w:t>
            </w:r>
            <w:proofErr w:type="gramEnd"/>
            <w:r>
              <w:rPr>
                <w:rStyle w:val="word-wrapper"/>
                <w:color w:val="242424"/>
                <w:sz w:val="22"/>
                <w:szCs w:val="22"/>
              </w:rPr>
              <w:t>ў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даведка аб тым, што грамадзянін з'яўляецца навучэнцам (прадстаўляецца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ўсіх дзяцей, на дзяцей старэйшых за 14 гадоў прадстаўляецца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дату вызначэння права на дапамогу і на пачатак навучальнага года)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выпіскі (копіі) з працоўных кніжак бацькоў (усынавіцеляў (удачарыцеляў), апекуноў (папячыцеляў)) або іншыя дакументы, якія пацвярджаюць іх занятасць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звесткі аб атрыманых даходах за 6 месяцаў у агульнай складанасці ў каляндарным годзе, які папярэднічае году звароту, - для працаздольнага бацькі (айчыма)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поўнай сям'і, аднаго з бацькоў у няпоўнай сям'і, усынавіцеля (удачарыцеля), апекуна (папячыцеля)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даведка аб памеры дапамогі на дзяцей і перыядзе яе выплаты (даведка аб неатрыманні дапамогі на дзяцей) - у выпадку змянення месца выплаты дапамогі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156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дакументы і (або) звесткі аб выбыцці дзіцяці з установы адукацыі з кругласутачным рэжымам знаходжання, установы сацыяльнага абслугоўвання, якая ажыццяўляе стацыянарнае сацыяльнае абслугоўванне, дзіцячай інтэрнатнай установы, дома дзіцяці, прыёмнай сям'і, дзіцячага дома сямейнага тыпу, установы адукацыі, у якой дзіцяці давалася дзяржаўнае забеспячэнне.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дома дзіцяці папраўчай калоніі, установы крымінальна-выканаўчай сістэмы або аб вызваленні яго з-пад варты - у выпадку, калі дзіця </w:t>
            </w:r>
            <w:r>
              <w:rPr>
                <w:sz w:val="22"/>
                <w:szCs w:val="22"/>
              </w:rPr>
              <w:lastRenderedPageBreak/>
              <w:t>знаходзілася ў названых установах, прыёмнай сям'і, дзіцячым доме сямейнага тыпу, пад вартай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 Прызначэнне дапамогі па догляду хворага дзіцяці ва ўзросце да 14 гадоў (дзіцё</w:t>
            </w:r>
            <w:proofErr w:type="gramStart"/>
            <w:r>
              <w:rPr>
                <w:sz w:val="22"/>
                <w:szCs w:val="22"/>
              </w:rPr>
              <w:t>м-</w:t>
            </w:r>
            <w:proofErr w:type="gramEnd"/>
            <w:r>
              <w:rPr>
                <w:sz w:val="22"/>
                <w:szCs w:val="22"/>
              </w:rPr>
              <w:t>інвалідам ва ўзросце да 18 гадоў)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>ЗУБ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Надзея Васільеў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 каб.№407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4C2A92" w:rsidRDefault="004C2A92" w:rsidP="004C2A92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СТРОНГІНА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Юлія Сяргееўна,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тэл.229-91-23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істок непрацаздольнасці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spacing w:line="240" w:lineRule="exact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 дзён з дня звароту, а ў выпадку запыту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  <w:p w:rsidR="002169B9" w:rsidRDefault="002169B9">
            <w:pPr>
              <w:spacing w:line="240" w:lineRule="exac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 xml:space="preserve">На тэрмін, указаны ў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істку непрацаздольнасці</w:t>
            </w:r>
          </w:p>
        </w:tc>
      </w:tr>
      <w:tr w:rsidR="002169B9">
        <w:trPr>
          <w:trHeight w:val="1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Прызначэнне дапамогі па часовай непрацаздольнасці па догляду дзіцяці ва ўзросце да 3 гадоў і дзіце</w:t>
            </w:r>
            <w:proofErr w:type="gramStart"/>
            <w:r>
              <w:rPr>
                <w:sz w:val="22"/>
                <w:szCs w:val="22"/>
              </w:rPr>
              <w:t>м-</w:t>
            </w:r>
            <w:proofErr w:type="gramEnd"/>
            <w:r>
              <w:rPr>
                <w:sz w:val="22"/>
                <w:szCs w:val="22"/>
              </w:rPr>
              <w:t>інвалідам ва ўзросце да 18 гадоў у выпадку хваробы маці або іншай асобы, якая фактычна ажыццяўляе догляд дзіцяці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>ЗУБ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Надзея Васільеўна,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4C2A92" w:rsidRDefault="004C2A92" w:rsidP="004C2A92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СТРОНГІНА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Юлія Сяргееўна,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тэл.229-91-23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істок непрацаздольнасці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дзён з дня звароту, а ў выпадку запыту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тэрмін, указаны ў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істку непрацаздольнасці</w:t>
            </w:r>
          </w:p>
        </w:tc>
      </w:tr>
      <w:tr w:rsidR="002169B9">
        <w:trPr>
          <w:trHeight w:val="2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Прызначэнне дапамогі па часовай непрацаздольнасці па догляду дзіцяці-інваліда ва ўзросце да 18 гадоў у выпадку яго санаторна-курортнага лячэння, медыцынскай рэабілітацыі.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>ЗУБ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Надзея Васільеўна,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4C2A92" w:rsidRDefault="004C2A92" w:rsidP="004C2A92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СТРОНГІНА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Юлія Сяргееўна,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тэл.229-91-23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істок непрацаздольнасці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дзён з дня звароту, а ў выпадку запыту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 xml:space="preserve">На тэрмін, указаны ў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істку непрацаздольнасці</w:t>
            </w:r>
          </w:p>
        </w:tc>
      </w:tr>
      <w:tr w:rsidR="002169B9">
        <w:trPr>
          <w:trHeight w:val="2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lastRenderedPageBreak/>
              <w:t>20. Выдача даведкі аб памеры дапамогі на дзяцей і перыядзе яе выплаты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>ЗУБ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Надзея Васільеўна, вядучы бухгалтар,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4C2A92" w:rsidRDefault="004C2A92" w:rsidP="004C2A92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СТРОНГІНА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Юлія Сяргееўна, вядучы бухгалтар, каб.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тэл.229-91-23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дзён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2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21. Выдача даведкі аб выхадзе на працу да заканчэння водпуску па догляду дзіцяці ва ўзросце да 3 гадоў і спыненні выплаты дапамогі.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4C2A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ЛОБАН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Вольга Уладзіміраўна,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тэл.229-91-17, каб.№108 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эл.9117),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4C2A92" w:rsidRDefault="004C2A92" w:rsidP="004C2A92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КАЗАКЕВІЧ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Алена Уладзіміраўна, каб.№108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229-91-78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9178)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дзён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2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Выдача даведкі аб утрыманні </w:t>
            </w:r>
            <w:proofErr w:type="gramStart"/>
            <w:r>
              <w:rPr>
                <w:sz w:val="22"/>
                <w:szCs w:val="22"/>
              </w:rPr>
              <w:t>ал</w:t>
            </w:r>
            <w:proofErr w:type="gramEnd"/>
            <w:r>
              <w:rPr>
                <w:sz w:val="22"/>
                <w:szCs w:val="22"/>
              </w:rPr>
              <w:t>іментаў і іх памеры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 w:rsidP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>ЗУБ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Надзея Васільеўна,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4C2A92" w:rsidRDefault="004C2A92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СТРОНГІНА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Юлія Сяргееўна, каб.№407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тэл.229-91-23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дзён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2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 xml:space="preserve">23. Выдача даведкі аб незабяспечанасці дзіцяці ў бягучым годзе пуцёўкай за кошт сродкаў дзяржаўнага </w:t>
            </w:r>
            <w:r>
              <w:rPr>
                <w:sz w:val="22"/>
                <w:szCs w:val="22"/>
              </w:rPr>
              <w:lastRenderedPageBreak/>
              <w:t>сацыяльнага страхавання ў лагер з кругласутачным знаходжаннем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ХВЕНЬКА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Вольга Віктараўна, спецыялі</w:t>
            </w:r>
            <w:proofErr w:type="gramStart"/>
            <w:r>
              <w:rPr>
                <w:sz w:val="22"/>
                <w:szCs w:val="22"/>
              </w:rPr>
              <w:t>ст</w:t>
            </w:r>
            <w:proofErr w:type="gramEnd"/>
            <w:r>
              <w:rPr>
                <w:sz w:val="22"/>
                <w:szCs w:val="22"/>
              </w:rPr>
              <w:t xml:space="preserve"> аддзела дзяржаўных, спецыяльных і </w:t>
            </w:r>
            <w:r>
              <w:rPr>
                <w:sz w:val="22"/>
                <w:szCs w:val="22"/>
              </w:rPr>
              <w:lastRenderedPageBreak/>
              <w:t>культурна-відовішчных мерапрыемстваў - сакратар камісіі па санаторным курортным аздараўленні,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каб.№216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229-91-66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9166)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дзён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2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lastRenderedPageBreak/>
              <w:t>24. Выдача даведкі аб знаходжанні ў водпуску па догляду дзіцяці да дасягнення ім узросту 3 гадоў.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ЛОБАН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Вольга Уладзіміраўна,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тэл.229-91-17, каб.№108 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эл.9117),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4F5FEE" w:rsidRDefault="004F5FEE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КАЗАКЕВІЧ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 Уладзіміраўна, каб.№108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229-91-78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9178)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дзён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2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 xml:space="preserve">25. Выдача даведкі аб перыядзе, за які выплачана дапамога па цяжарнасці і </w:t>
            </w:r>
            <w:proofErr w:type="gramStart"/>
            <w:r>
              <w:rPr>
                <w:sz w:val="22"/>
                <w:szCs w:val="22"/>
              </w:rPr>
              <w:t>родах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>ЗУБ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Надзея Васільеўна, каб.№407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СТРОНГІНА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Юлія Сяргееўна,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тэл.229-91-23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дні з дня звароту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  <w:tr w:rsidR="002169B9">
        <w:trPr>
          <w:trHeight w:val="277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Выплата дапаможніка (матэрыяльнай дапамогі) на пахаванне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>ЗУБ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Надзея Васільеўна, каб.№407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СТРОНГІНА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Юлія Сяргееўна,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тэл.229-91-23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заяву асобы, якая ўзяла на сябе арганізацыю пахавання памерлай (загінулай)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працоўны дзень з дня падачы заявы, а ў выпадку запыту дакументаў і (або) </w:t>
            </w:r>
            <w:r>
              <w:rPr>
                <w:sz w:val="22"/>
                <w:szCs w:val="22"/>
              </w:rPr>
              <w:lastRenderedPageBreak/>
              <w:t>звестак ад іншых дзяржаўных органаў, іншых арганізацый - 1 месяц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адначасова</w:t>
            </w:r>
          </w:p>
        </w:tc>
      </w:tr>
      <w:tr w:rsidR="002169B9">
        <w:trPr>
          <w:trHeight w:val="277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пашпарт ці іншы дакумент, які сведчыць </w:t>
            </w:r>
            <w:r>
              <w:rPr>
                <w:sz w:val="22"/>
                <w:szCs w:val="22"/>
              </w:rPr>
              <w:lastRenderedPageBreak/>
              <w:t>асобу заяўніка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277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даведка аб смерці - у выпадку, калі смерць зарэгістраваная ў Рэспубліцы Беларусь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277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пасведчанне аб смерці - у выпадку, калі смерць зарэгістраваная за межамі Рэспублі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і Беларусь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277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пасведчанне аб нараджэнні (пры яго наяўнасці) - у выпадку смерці дзіцяці (дзяцей)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277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даведка аб тым, што памерлы ва ўзросце ад 18 да 23 гадоў на дзень смерці з'яўляўся навучэнцам або выхаванцам установы адукацыі, - у выпадку смерці асобы ва ўзросце ад 18 да 23 гадоў.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277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працоўная кніжка і (або) іншыя дакументы аб стажы працы памерлай (пры іх наяўнасці) - у выпадку смерці асобы, на якую па дадзеных індывідуальнага (персаніфікуючага) </w:t>
            </w:r>
            <w:proofErr w:type="gramStart"/>
            <w:r>
              <w:rPr>
                <w:sz w:val="22"/>
                <w:szCs w:val="22"/>
              </w:rPr>
              <w:t>ул</w:t>
            </w:r>
            <w:proofErr w:type="gramEnd"/>
            <w:r>
              <w:rPr>
                <w:sz w:val="22"/>
                <w:szCs w:val="22"/>
              </w:rPr>
              <w:t>іку дзяржаўнае сацыяльнае страхаванне распаўсюджвалася менш за 10 гадоў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2169B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169B9">
        <w:trPr>
          <w:trHeight w:val="2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Выдача даведкі аб наяўнасці (адсутнасці) выканаўчых лістоў і (або) іншых патрабаванняў аб спагнанні з заяўніка запазычанасці па падатках, іншым нявыкананым абавязацельствам перад Рэспублікай Беларусь, яе </w:t>
            </w:r>
            <w:proofErr w:type="gramStart"/>
            <w:r>
              <w:rPr>
                <w:sz w:val="22"/>
                <w:szCs w:val="22"/>
              </w:rPr>
              <w:t>адм</w:t>
            </w:r>
            <w:proofErr w:type="gramEnd"/>
            <w:r>
              <w:rPr>
                <w:sz w:val="22"/>
                <w:szCs w:val="22"/>
              </w:rPr>
              <w:t xml:space="preserve">іністрацыйна-тэрытарыяльнымі адзінкамі, юрыдычнымі і фізічнымі асобамі для вырашэння пытання аб выхадзе з </w:t>
            </w:r>
            <w:r>
              <w:rPr>
                <w:sz w:val="22"/>
                <w:szCs w:val="22"/>
              </w:rPr>
              <w:lastRenderedPageBreak/>
              <w:t>грамадзянства Рэспублікі Беларусь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lastRenderedPageBreak/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>ЗУБ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Надзея Васільеўна, каб.№407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СТРОНГІНА 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Юлія Сяргееўна, каб.№407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тэл.229-91-23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заяву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або іншы дакумент, які сведчыць асобу, або іх копіі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працоўных дзён з дня падачы заявы, а пры неабходнасці правядзення спецыяльнай (у тым ліку падатковай) праверкі, запыту дакументаў і (або) звестак ад іншых дзярж. органаў, арганізацый - 1 месяц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месяцаў</w:t>
            </w:r>
          </w:p>
        </w:tc>
      </w:tr>
      <w:tr w:rsidR="002169B9">
        <w:trPr>
          <w:trHeight w:val="2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 Выдача даведкі аб даходах, вылічаных і ўтрыманых сумах падаходнага падатку з фізічных асоб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1F" w:rsidRDefault="00935C1F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935C1F">
              <w:rPr>
                <w:sz w:val="22"/>
                <w:szCs w:val="22"/>
              </w:rPr>
              <w:t>ЗУБ</w:t>
            </w:r>
            <w:r>
              <w:rPr>
                <w:sz w:val="22"/>
                <w:szCs w:val="22"/>
              </w:rPr>
              <w:t xml:space="preserve">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Надзея Васільеўна, вядучы бухгалтар, каб.№407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 229-91-22,</w:t>
            </w:r>
          </w:p>
          <w:p w:rsidR="002169B9" w:rsidRDefault="00935C1F">
            <w:pPr>
              <w:jc w:val="both"/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эл.9122),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  <w:p w:rsidR="004F5FEE" w:rsidRDefault="004F5FEE" w:rsidP="004F5FEE">
            <w:pPr>
              <w:jc w:val="both"/>
              <w:rPr>
                <w:sz w:val="22"/>
                <w:szCs w:val="22"/>
              </w:rPr>
            </w:pPr>
            <w:r w:rsidRPr="00935C1F">
              <w:rPr>
                <w:sz w:val="22"/>
                <w:szCs w:val="22"/>
              </w:rPr>
              <w:t xml:space="preserve">СТРОНГІНА 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Юлія Сяргееўна, вядучы бухгалтар, каб.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тэл.229-91-23</w:t>
            </w:r>
          </w:p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эл. 9123)</w:t>
            </w:r>
          </w:p>
          <w:p w:rsidR="002169B9" w:rsidRDefault="002169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пашпарт ці іншы дакумент, які сведчыць асобу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бясплатна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дні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9" w:rsidRDefault="00935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бестэрмінова</w:t>
            </w:r>
          </w:p>
        </w:tc>
      </w:tr>
    </w:tbl>
    <w:p w:rsidR="002169B9" w:rsidRDefault="002169B9">
      <w:pPr>
        <w:jc w:val="both"/>
      </w:pPr>
    </w:p>
    <w:p w:rsidR="002169B9" w:rsidRDefault="002169B9">
      <w:pPr>
        <w:jc w:val="both"/>
      </w:pPr>
    </w:p>
    <w:p w:rsidR="002169B9" w:rsidRDefault="002169B9">
      <w:pPr>
        <w:jc w:val="both"/>
        <w:rPr>
          <w:sz w:val="26"/>
          <w:szCs w:val="26"/>
        </w:rPr>
      </w:pPr>
    </w:p>
    <w:p w:rsidR="002169B9" w:rsidRDefault="00935C1F">
      <w:pPr>
        <w:jc w:val="both"/>
        <w:rPr>
          <w:sz w:val="26"/>
          <w:szCs w:val="26"/>
        </w:rPr>
      </w:pPr>
      <w:r>
        <w:rPr>
          <w:sz w:val="26"/>
          <w:szCs w:val="26"/>
        </w:rPr>
        <w:t>Першы намеснік дырэктара</w:t>
      </w:r>
    </w:p>
    <w:p w:rsidR="002169B9" w:rsidRDefault="00935C1F">
      <w:pPr>
        <w:jc w:val="both"/>
      </w:pPr>
      <w:r>
        <w:rPr>
          <w:sz w:val="26"/>
          <w:szCs w:val="26"/>
        </w:rPr>
        <w:t>_____________Ю.Д.Навумовіч</w:t>
      </w:r>
    </w:p>
    <w:p w:rsidR="002169B9" w:rsidRDefault="00935C1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 2023</w:t>
      </w:r>
    </w:p>
    <w:p w:rsidR="002169B9" w:rsidRDefault="002169B9">
      <w:pPr>
        <w:jc w:val="both"/>
        <w:rPr>
          <w:sz w:val="26"/>
          <w:szCs w:val="26"/>
        </w:rPr>
      </w:pPr>
    </w:p>
    <w:p w:rsidR="002169B9" w:rsidRDefault="00935C1F">
      <w:pPr>
        <w:jc w:val="both"/>
        <w:rPr>
          <w:sz w:val="26"/>
          <w:szCs w:val="26"/>
        </w:rPr>
      </w:pPr>
      <w:r>
        <w:rPr>
          <w:sz w:val="26"/>
          <w:szCs w:val="26"/>
        </w:rPr>
        <w:t>Галоўны бухгалтар</w:t>
      </w:r>
    </w:p>
    <w:p w:rsidR="002169B9" w:rsidRDefault="00935C1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 Т.В.Чарныш</w:t>
      </w:r>
    </w:p>
    <w:p w:rsidR="002169B9" w:rsidRDefault="00935C1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 2023</w:t>
      </w:r>
    </w:p>
    <w:p w:rsidR="002169B9" w:rsidRDefault="002169B9">
      <w:pPr>
        <w:jc w:val="both"/>
        <w:rPr>
          <w:sz w:val="26"/>
          <w:szCs w:val="26"/>
        </w:rPr>
      </w:pPr>
    </w:p>
    <w:p w:rsidR="002169B9" w:rsidRDefault="00935C1F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Начальнік аддзела</w:t>
      </w:r>
    </w:p>
    <w:p w:rsidR="002169B9" w:rsidRDefault="00935C1F">
      <w:pPr>
        <w:jc w:val="both"/>
        <w:rPr>
          <w:sz w:val="26"/>
          <w:szCs w:val="26"/>
        </w:rPr>
      </w:pPr>
      <w:r>
        <w:rPr>
          <w:sz w:val="26"/>
          <w:szCs w:val="26"/>
        </w:rPr>
        <w:t>прававой і кадравай працы</w:t>
      </w:r>
    </w:p>
    <w:p w:rsidR="002169B9" w:rsidRDefault="00935C1F">
      <w:pPr>
        <w:jc w:val="both"/>
      </w:pPr>
      <w:r>
        <w:rPr>
          <w:sz w:val="26"/>
          <w:szCs w:val="26"/>
        </w:rPr>
        <w:t>_____________ А.А.</w:t>
      </w:r>
      <w:proofErr w:type="gramStart"/>
      <w:r>
        <w:rPr>
          <w:sz w:val="26"/>
          <w:szCs w:val="26"/>
        </w:rPr>
        <w:t>Паўло</w:t>
      </w:r>
      <w:proofErr w:type="gramEnd"/>
      <w:r>
        <w:rPr>
          <w:sz w:val="26"/>
          <w:szCs w:val="26"/>
        </w:rPr>
        <w:t>ўская</w:t>
      </w:r>
    </w:p>
    <w:p w:rsidR="002169B9" w:rsidRDefault="00935C1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 2023</w:t>
      </w:r>
    </w:p>
    <w:sectPr w:rsidR="002169B9" w:rsidSect="00935C1F">
      <w:headerReference w:type="default" r:id="rId7"/>
      <w:pgSz w:w="16838" w:h="11906" w:orient="landscape"/>
      <w:pgMar w:top="1276" w:right="851" w:bottom="510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24" w:rsidRDefault="00D82224">
      <w:r>
        <w:separator/>
      </w:r>
    </w:p>
  </w:endnote>
  <w:endnote w:type="continuationSeparator" w:id="0">
    <w:p w:rsidR="00D82224" w:rsidRDefault="00D8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24" w:rsidRDefault="00D82224">
      <w:r>
        <w:separator/>
      </w:r>
    </w:p>
  </w:footnote>
  <w:footnote w:type="continuationSeparator" w:id="0">
    <w:p w:rsidR="00D82224" w:rsidRDefault="00D8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1F" w:rsidRDefault="00935C1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7" behindDoc="0" locked="0" layoutInCell="0" allowOverlap="1" wp14:anchorId="25C98CB3" wp14:editId="402769F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35C1F" w:rsidRDefault="00935C1F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F5FEE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2.05pt;height:13.8pt;z-index:1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e1sw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" o:allowincell="f" stroked="f">
              <v:fill opacity="0"/>
              <v:textbox inset="0,0,0,0">
                <w:txbxContent>
                  <w:p w:rsidR="00935C1F" w:rsidRDefault="00935C1F">
                    <w:pPr>
                      <w:pStyle w:val="a7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F5FEE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69B9"/>
    <w:rsid w:val="001F729A"/>
    <w:rsid w:val="002169B9"/>
    <w:rsid w:val="002F1F5E"/>
    <w:rsid w:val="004C2A92"/>
    <w:rsid w:val="004F5FEE"/>
    <w:rsid w:val="007A044F"/>
    <w:rsid w:val="00935C1F"/>
    <w:rsid w:val="00D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word-wrapper">
    <w:name w:val="word-wrapper"/>
    <w:qFormat/>
  </w:style>
  <w:style w:type="character" w:customStyle="1" w:styleId="h-consdtnormal">
    <w:name w:val="h-consdtnormal"/>
    <w:qFormat/>
  </w:style>
  <w:style w:type="character" w:customStyle="1" w:styleId="fake-non-breaking-space">
    <w:name w:val="fake-non-breaking-space"/>
    <w:qFormat/>
  </w:style>
  <w:style w:type="character" w:customStyle="1" w:styleId="colorff00ff">
    <w:name w:val="color__ff00ff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9">
    <w:name w:val="footer"/>
    <w:basedOn w:val="a"/>
    <w:link w:val="aa"/>
    <w:uiPriority w:val="99"/>
    <w:unhideWhenUsed/>
    <w:rsid w:val="00935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C1F"/>
    <w:rPr>
      <w:rFonts w:ascii="Times New Roman" w:eastAsia="Times New Roman" w:hAnsi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word-wrapper">
    <w:name w:val="word-wrapper"/>
    <w:qFormat/>
  </w:style>
  <w:style w:type="character" w:customStyle="1" w:styleId="h-consdtnormal">
    <w:name w:val="h-consdtnormal"/>
    <w:qFormat/>
  </w:style>
  <w:style w:type="character" w:customStyle="1" w:styleId="fake-non-breaking-space">
    <w:name w:val="fake-non-breaking-space"/>
    <w:qFormat/>
  </w:style>
  <w:style w:type="character" w:customStyle="1" w:styleId="colorff00ff">
    <w:name w:val="color__ff00ff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9">
    <w:name w:val="footer"/>
    <w:basedOn w:val="a"/>
    <w:link w:val="aa"/>
    <w:uiPriority w:val="99"/>
    <w:unhideWhenUsed/>
    <w:rsid w:val="00935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C1F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Барановский</cp:lastModifiedBy>
  <cp:revision>4</cp:revision>
  <dcterms:created xsi:type="dcterms:W3CDTF">2024-05-18T12:04:00Z</dcterms:created>
  <dcterms:modified xsi:type="dcterms:W3CDTF">2024-05-18T12:34:00Z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2023-02-15T13:32:00Z</dcterms:created>
  <dc:creator>vge</dc:creator>
  <dc:description/>
  <cp:keywords> </cp:keywords>
  <dc:language>en-US</dc:language>
  <cp:lastModifiedBy>Алла Янушкевич</cp:lastModifiedBy>
  <cp:lastPrinted>2023-02-22T11:53:00Z</cp:lastPrinted>
  <dcterms:modified xsi:type="dcterms:W3CDTF">2023-03-02T08:24:00Z</dcterms:modified>
  <cp:revision>47</cp:revision>
  <dc:subject/>
  <dc:title>Приложение  1</dc:title>
</cp:coreProperties>
</file>